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hAnsi="Times Roman"/>
          <w:sz w:val="61"/>
          <w:szCs w:val="61"/>
          <w:rtl w:val="0"/>
        </w:rPr>
      </w:pPr>
      <w:r>
        <w:rPr>
          <w:rFonts w:ascii="Times Roman" w:hAnsi="Times Roman"/>
          <w:sz w:val="61"/>
          <w:szCs w:val="61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944882</wp:posOffset>
            </wp:positionH>
            <wp:positionV relativeFrom="page">
              <wp:posOffset>426719</wp:posOffset>
            </wp:positionV>
            <wp:extent cx="4217478" cy="868567"/>
            <wp:effectExtent l="0" t="0" r="0" b="0"/>
            <wp:wrapThrough wrapText="bothSides" distL="152400" distR="152400">
              <wp:wrapPolygon edited="1">
                <wp:start x="2894" y="3454"/>
                <wp:lineTo x="2764" y="3672"/>
                <wp:lineTo x="1815" y="8073"/>
                <wp:lineTo x="1685" y="10383"/>
                <wp:lineTo x="2031" y="12268"/>
                <wp:lineTo x="2852" y="15624"/>
                <wp:lineTo x="3283" y="15209"/>
                <wp:lineTo x="3370" y="12692"/>
                <wp:lineTo x="2807" y="9751"/>
                <wp:lineTo x="3283" y="7234"/>
                <wp:lineTo x="3327" y="4510"/>
                <wp:lineTo x="2894" y="3454"/>
                <wp:lineTo x="3716" y="3454"/>
                <wp:lineTo x="3716" y="7442"/>
                <wp:lineTo x="3413" y="8281"/>
                <wp:lineTo x="3413" y="11222"/>
                <wp:lineTo x="3931" y="11854"/>
                <wp:lineTo x="4147" y="11015"/>
                <wp:lineTo x="4147" y="8281"/>
                <wp:lineTo x="3716" y="7442"/>
                <wp:lineTo x="3716" y="3454"/>
                <wp:lineTo x="4537" y="3454"/>
                <wp:lineTo x="4277" y="4086"/>
                <wp:lineTo x="4147" y="6396"/>
                <wp:lineTo x="4752" y="9544"/>
                <wp:lineTo x="4147" y="12900"/>
                <wp:lineTo x="4319" y="15416"/>
                <wp:lineTo x="4795" y="15624"/>
                <wp:lineTo x="5746" y="11222"/>
                <wp:lineTo x="5832" y="8912"/>
                <wp:lineTo x="5140" y="5132"/>
                <wp:lineTo x="4537" y="3454"/>
                <wp:lineTo x="6610" y="3454"/>
                <wp:lineTo x="6610" y="5764"/>
                <wp:lineTo x="6523" y="6810"/>
                <wp:lineTo x="7387" y="7234"/>
                <wp:lineTo x="6913" y="13946"/>
                <wp:lineTo x="7604" y="13946"/>
                <wp:lineTo x="8035" y="7442"/>
                <wp:lineTo x="8941" y="7234"/>
                <wp:lineTo x="9029" y="5764"/>
                <wp:lineTo x="6610" y="5764"/>
                <wp:lineTo x="6610" y="3454"/>
                <wp:lineTo x="9287" y="3454"/>
                <wp:lineTo x="9287" y="5764"/>
                <wp:lineTo x="8726" y="13739"/>
                <wp:lineTo x="9374" y="13946"/>
                <wp:lineTo x="9504" y="11854"/>
                <wp:lineTo x="10196" y="11636"/>
                <wp:lineTo x="10368" y="13531"/>
                <wp:lineTo x="11102" y="13946"/>
                <wp:lineTo x="10844" y="11636"/>
                <wp:lineTo x="11362" y="9959"/>
                <wp:lineTo x="11578" y="7442"/>
                <wp:lineTo x="11275" y="6188"/>
                <wp:lineTo x="9850" y="5884"/>
                <wp:lineTo x="9850" y="7234"/>
                <wp:lineTo x="10627" y="7442"/>
                <wp:lineTo x="10714" y="7442"/>
                <wp:lineTo x="10799" y="8912"/>
                <wp:lineTo x="10627" y="9751"/>
                <wp:lineTo x="9677" y="10166"/>
                <wp:lineTo x="9850" y="7234"/>
                <wp:lineTo x="9850" y="5884"/>
                <wp:lineTo x="9287" y="5764"/>
                <wp:lineTo x="9287" y="3454"/>
                <wp:lineTo x="12053" y="3454"/>
                <wp:lineTo x="12053" y="5764"/>
                <wp:lineTo x="11490" y="13739"/>
                <wp:lineTo x="12009" y="13904"/>
                <wp:lineTo x="12009" y="15624"/>
                <wp:lineTo x="11923" y="15831"/>
                <wp:lineTo x="11881" y="17726"/>
                <wp:lineTo x="12226" y="17726"/>
                <wp:lineTo x="12312" y="16048"/>
                <wp:lineTo x="12181" y="15864"/>
                <wp:lineTo x="12181" y="16255"/>
                <wp:lineTo x="12226" y="16887"/>
                <wp:lineTo x="12009" y="17509"/>
                <wp:lineTo x="11966" y="16463"/>
                <wp:lineTo x="12181" y="16255"/>
                <wp:lineTo x="12181" y="15864"/>
                <wp:lineTo x="12009" y="15624"/>
                <wp:lineTo x="12009" y="13904"/>
                <wp:lineTo x="12139" y="13946"/>
                <wp:lineTo x="12442" y="9653"/>
                <wp:lineTo x="12442" y="15624"/>
                <wp:lineTo x="12354" y="17509"/>
                <wp:lineTo x="12657" y="17933"/>
                <wp:lineTo x="12787" y="15624"/>
                <wp:lineTo x="12657" y="17302"/>
                <wp:lineTo x="12484" y="17509"/>
                <wp:lineTo x="12442" y="15624"/>
                <wp:lineTo x="12442" y="9653"/>
                <wp:lineTo x="12702" y="5971"/>
                <wp:lineTo x="12053" y="5764"/>
                <wp:lineTo x="12053" y="3454"/>
                <wp:lineTo x="13997" y="3454"/>
                <wp:lineTo x="13997" y="5764"/>
                <wp:lineTo x="13608" y="6188"/>
                <wp:lineTo x="12917" y="8281"/>
                <wp:lineTo x="12484" y="13739"/>
                <wp:lineTo x="12875" y="13863"/>
                <wp:lineTo x="12875" y="15624"/>
                <wp:lineTo x="13003" y="16048"/>
                <wp:lineTo x="13003" y="17933"/>
                <wp:lineTo x="13090" y="16048"/>
                <wp:lineTo x="13220" y="15831"/>
                <wp:lineTo x="12875" y="15624"/>
                <wp:lineTo x="12875" y="13863"/>
                <wp:lineTo x="13133" y="13946"/>
                <wp:lineTo x="13305" y="11777"/>
                <wp:lineTo x="13305" y="15624"/>
                <wp:lineTo x="13220" y="17933"/>
                <wp:lineTo x="13566" y="17726"/>
                <wp:lineTo x="13651" y="16048"/>
                <wp:lineTo x="13521" y="15888"/>
                <wp:lineTo x="13521" y="16255"/>
                <wp:lineTo x="13566" y="16887"/>
                <wp:lineTo x="13348" y="17509"/>
                <wp:lineTo x="13348" y="16463"/>
                <wp:lineTo x="13521" y="16255"/>
                <wp:lineTo x="13521" y="15888"/>
                <wp:lineTo x="13305" y="15624"/>
                <wp:lineTo x="13305" y="11777"/>
                <wp:lineTo x="13566" y="8488"/>
                <wp:lineTo x="14169" y="7234"/>
                <wp:lineTo x="13738" y="13739"/>
                <wp:lineTo x="13866" y="13779"/>
                <wp:lineTo x="13866" y="15624"/>
                <wp:lineTo x="13781" y="15831"/>
                <wp:lineTo x="13738" y="17726"/>
                <wp:lineTo x="14039" y="17933"/>
                <wp:lineTo x="14169" y="16048"/>
                <wp:lineTo x="14039" y="15866"/>
                <wp:lineTo x="14039" y="16255"/>
                <wp:lineTo x="14039" y="17302"/>
                <wp:lineTo x="13824" y="17509"/>
                <wp:lineTo x="13824" y="16463"/>
                <wp:lineTo x="14039" y="16255"/>
                <wp:lineTo x="14039" y="15866"/>
                <wp:lineTo x="13866" y="15624"/>
                <wp:lineTo x="13866" y="13779"/>
                <wp:lineTo x="14385" y="13946"/>
                <wp:lineTo x="14385" y="15624"/>
                <wp:lineTo x="14342" y="15727"/>
                <wp:lineTo x="14342" y="16255"/>
                <wp:lineTo x="14558" y="16255"/>
                <wp:lineTo x="14558" y="17302"/>
                <wp:lineTo x="14342" y="17509"/>
                <wp:lineTo x="14342" y="16255"/>
                <wp:lineTo x="14342" y="15727"/>
                <wp:lineTo x="14299" y="15831"/>
                <wp:lineTo x="14257" y="17726"/>
                <wp:lineTo x="14602" y="17726"/>
                <wp:lineTo x="14645" y="15831"/>
                <wp:lineTo x="14385" y="15624"/>
                <wp:lineTo x="14385" y="13946"/>
                <wp:lineTo x="14775" y="8274"/>
                <wp:lineTo x="14775" y="15624"/>
                <wp:lineTo x="14688" y="17509"/>
                <wp:lineTo x="14818" y="17933"/>
                <wp:lineTo x="14818" y="17094"/>
                <wp:lineTo x="14948" y="17094"/>
                <wp:lineTo x="14991" y="17933"/>
                <wp:lineTo x="15121" y="17933"/>
                <wp:lineTo x="15121" y="16887"/>
                <wp:lineTo x="15163" y="15831"/>
                <wp:lineTo x="14775" y="15624"/>
                <wp:lineTo x="14775" y="8274"/>
                <wp:lineTo x="14818" y="7649"/>
                <wp:lineTo x="15421" y="7234"/>
                <wp:lineTo x="14991" y="13739"/>
                <wp:lineTo x="15466" y="13890"/>
                <wp:lineTo x="15466" y="15624"/>
                <wp:lineTo x="15379" y="17726"/>
                <wp:lineTo x="15466" y="17933"/>
                <wp:lineTo x="15466" y="17302"/>
                <wp:lineTo x="15682" y="17094"/>
                <wp:lineTo x="15769" y="15831"/>
                <wp:lineTo x="15466" y="15624"/>
                <wp:lineTo x="15466" y="13890"/>
                <wp:lineTo x="15639" y="13946"/>
                <wp:lineTo x="15897" y="10183"/>
                <wp:lineTo x="15897" y="15624"/>
                <wp:lineTo x="15812" y="17933"/>
                <wp:lineTo x="15942" y="17302"/>
                <wp:lineTo x="16115" y="17933"/>
                <wp:lineTo x="16200" y="16887"/>
                <wp:lineTo x="16243" y="15831"/>
                <wp:lineTo x="15897" y="15624"/>
                <wp:lineTo x="15897" y="10183"/>
                <wp:lineTo x="16200" y="5764"/>
                <wp:lineTo x="13997" y="5764"/>
                <wp:lineTo x="13997" y="3454"/>
                <wp:lineTo x="16503" y="3454"/>
                <wp:lineTo x="16503" y="5764"/>
                <wp:lineTo x="15942" y="13739"/>
                <wp:lineTo x="16415" y="13890"/>
                <wp:lineTo x="16415" y="15624"/>
                <wp:lineTo x="16415" y="16255"/>
                <wp:lineTo x="16633" y="16255"/>
                <wp:lineTo x="16633" y="17094"/>
                <wp:lineTo x="16415" y="17509"/>
                <wp:lineTo x="16415" y="16255"/>
                <wp:lineTo x="16415" y="15624"/>
                <wp:lineTo x="16373" y="15831"/>
                <wp:lineTo x="16330" y="17726"/>
                <wp:lineTo x="16676" y="17726"/>
                <wp:lineTo x="16718" y="15831"/>
                <wp:lineTo x="16415" y="15624"/>
                <wp:lineTo x="16415" y="13890"/>
                <wp:lineTo x="16588" y="13946"/>
                <wp:lineTo x="16848" y="10279"/>
                <wp:lineTo x="16848" y="15624"/>
                <wp:lineTo x="16761" y="17509"/>
                <wp:lineTo x="17151" y="17726"/>
                <wp:lineTo x="17194" y="15831"/>
                <wp:lineTo x="16934" y="15675"/>
                <wp:lineTo x="16934" y="16048"/>
                <wp:lineTo x="17064" y="16255"/>
                <wp:lineTo x="17106" y="17094"/>
                <wp:lineTo x="16891" y="17509"/>
                <wp:lineTo x="16934" y="16048"/>
                <wp:lineTo x="16934" y="15675"/>
                <wp:lineTo x="16848" y="15624"/>
                <wp:lineTo x="16848" y="10279"/>
                <wp:lineTo x="17064" y="7234"/>
                <wp:lineTo x="17670" y="7234"/>
                <wp:lineTo x="17194" y="13739"/>
                <wp:lineTo x="17324" y="13780"/>
                <wp:lineTo x="17324" y="15624"/>
                <wp:lineTo x="17279" y="17726"/>
                <wp:lineTo x="17625" y="17726"/>
                <wp:lineTo x="17625" y="15624"/>
                <wp:lineTo x="17539" y="17509"/>
                <wp:lineTo x="17367" y="17509"/>
                <wp:lineTo x="17324" y="15624"/>
                <wp:lineTo x="17324" y="13780"/>
                <wp:lineTo x="17842" y="13946"/>
                <wp:lineTo x="17885" y="13337"/>
                <wp:lineTo x="17885" y="15624"/>
                <wp:lineTo x="17842" y="15831"/>
                <wp:lineTo x="17755" y="17726"/>
                <wp:lineTo x="18100" y="17509"/>
                <wp:lineTo x="17885" y="17509"/>
                <wp:lineTo x="17842" y="16463"/>
                <wp:lineTo x="18188" y="16255"/>
                <wp:lineTo x="17885" y="15624"/>
                <wp:lineTo x="17885" y="13337"/>
                <wp:lineTo x="18273" y="7842"/>
                <wp:lineTo x="18273" y="15624"/>
                <wp:lineTo x="18273" y="15831"/>
                <wp:lineTo x="18361" y="16048"/>
                <wp:lineTo x="18316" y="17726"/>
                <wp:lineTo x="18403" y="17933"/>
                <wp:lineTo x="18446" y="16255"/>
                <wp:lineTo x="18619" y="16048"/>
                <wp:lineTo x="18273" y="15624"/>
                <wp:lineTo x="18273" y="7842"/>
                <wp:lineTo x="18316" y="7234"/>
                <wp:lineTo x="18661" y="7649"/>
                <wp:lineTo x="18749" y="9959"/>
                <wp:lineTo x="18446" y="13946"/>
                <wp:lineTo x="18706" y="13946"/>
                <wp:lineTo x="18706" y="15624"/>
                <wp:lineTo x="18661" y="16670"/>
                <wp:lineTo x="18879" y="17094"/>
                <wp:lineTo x="18661" y="17302"/>
                <wp:lineTo x="18619" y="17726"/>
                <wp:lineTo x="18964" y="17726"/>
                <wp:lineTo x="18792" y="16255"/>
                <wp:lineTo x="19009" y="16255"/>
                <wp:lineTo x="18706" y="15624"/>
                <wp:lineTo x="18706" y="13946"/>
                <wp:lineTo x="19094" y="13946"/>
                <wp:lineTo x="19267" y="11854"/>
                <wp:lineTo x="19440" y="7866"/>
                <wp:lineTo x="19052" y="6188"/>
                <wp:lineTo x="16503" y="5764"/>
                <wp:lineTo x="16503" y="3454"/>
                <wp:lineTo x="19527" y="3454"/>
                <wp:lineTo x="19527" y="4510"/>
                <wp:lineTo x="19483" y="5971"/>
                <wp:lineTo x="19570" y="5349"/>
                <wp:lineTo x="19700" y="5557"/>
                <wp:lineTo x="19743" y="4510"/>
                <wp:lineTo x="19527" y="4510"/>
                <wp:lineTo x="19527" y="3454"/>
                <wp:lineTo x="2894" y="3454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702" r="0" b="39702"/>
                    <a:stretch>
                      <a:fillRect/>
                    </a:stretch>
                  </pic:blipFill>
                  <pic:spPr>
                    <a:xfrm>
                      <a:off x="0" y="0"/>
                      <a:ext cx="4217478" cy="868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sz w:val="59"/>
          <w:szCs w:val="59"/>
          <w:rtl w:val="0"/>
        </w:rPr>
      </w:pPr>
      <w:r>
        <w:rPr>
          <w:rFonts w:ascii="Times Roman" w:hAnsi="Times Roman"/>
          <w:sz w:val="59"/>
          <w:szCs w:val="59"/>
          <w:rtl w:val="0"/>
        </w:rPr>
        <w:t>Odstoupen</w:t>
      </w:r>
      <w:r>
        <w:rPr>
          <w:rFonts w:ascii="Times Roman" w:hAnsi="Times Roman" w:hint="default"/>
          <w:sz w:val="59"/>
          <w:szCs w:val="59"/>
          <w:rtl w:val="0"/>
        </w:rPr>
        <w:t xml:space="preserve">í </w:t>
      </w:r>
      <w:r>
        <w:rPr>
          <w:rFonts w:ascii="Times Roman" w:hAnsi="Times Roman"/>
          <w:sz w:val="59"/>
          <w:szCs w:val="59"/>
          <w:rtl w:val="0"/>
        </w:rPr>
        <w:t>od kupn</w:t>
      </w:r>
      <w:r>
        <w:rPr>
          <w:rFonts w:ascii="Times Roman" w:hAnsi="Times Roman" w:hint="default"/>
          <w:sz w:val="59"/>
          <w:szCs w:val="59"/>
          <w:rtl w:val="0"/>
        </w:rPr>
        <w:t xml:space="preserve">í </w:t>
      </w:r>
      <w:r>
        <w:rPr>
          <w:rFonts w:ascii="Times Roman" w:hAnsi="Times Roman"/>
          <w:sz w:val="59"/>
          <w:szCs w:val="59"/>
          <w:rtl w:val="0"/>
        </w:rPr>
        <w:t xml:space="preserve">smlouvy 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Tento dokument pros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í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me vytiskn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ě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te a spole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č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ě 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se zbo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ží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m po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š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lete na adresu: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Chebsk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79/23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322 00 Plze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ň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Č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esk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á 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republika</w:t>
      </w:r>
    </w:p>
    <w:p>
      <w:pPr>
        <w:pStyle w:val="Výchozí"/>
        <w:bidi w:val="0"/>
        <w:spacing w:before="0" w:after="240" w:line="72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Ulice: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sto: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Č</w:t>
            </w:r>
            <w:r>
              <w:rPr>
                <w:rFonts w:ascii="Helvetica Neue" w:cs="Arial Unicode MS" w:hAnsi="Helvetica Neue" w:eastAsia="Arial Unicode MS"/>
                <w:rtl w:val="0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Telefon: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Email:</w:t>
            </w:r>
          </w:p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Čí</w:t>
            </w:r>
            <w:r>
              <w:rPr>
                <w:rFonts w:ascii="Helvetica Neue" w:cs="Arial Unicode MS" w:hAnsi="Helvetica Neue" w:eastAsia="Arial Unicode MS"/>
                <w:rtl w:val="0"/>
              </w:rPr>
              <w:t>slo objedn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vky: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Čí</w:t>
            </w:r>
            <w:r>
              <w:rPr>
                <w:rFonts w:ascii="Helvetica Neue" w:cs="Arial Unicode MS" w:hAnsi="Helvetica Neue" w:eastAsia="Arial Unicode MS"/>
                <w:rtl w:val="0"/>
              </w:rPr>
              <w:t>slo faktury: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Čí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slo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úč</w:t>
            </w:r>
            <w:r>
              <w:rPr>
                <w:rFonts w:ascii="Helvetica Neue" w:cs="Arial Unicode MS" w:hAnsi="Helvetica Neue" w:eastAsia="Arial Unicode MS"/>
                <w:rtl w:val="0"/>
              </w:rPr>
              <w:t>tu (pouze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ř</w:t>
            </w:r>
            <w:r>
              <w:rPr>
                <w:rFonts w:ascii="Helvetica Neue" w:cs="Arial Unicode MS" w:hAnsi="Helvetica Neue" w:eastAsia="Arial Unicode MS"/>
                <w:rtl w:val="0"/>
              </w:rPr>
              <w:t>i platb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ě </w:t>
            </w:r>
            <w:r>
              <w:rPr>
                <w:rFonts w:ascii="Helvetica Neue" w:cs="Arial Unicode MS" w:hAnsi="Helvetica Neue" w:eastAsia="Arial Unicode MS"/>
                <w:rtl w:val="0"/>
              </w:rPr>
              <w:t>dob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rkou):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Pokud chcete zbo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ží </w:t>
            </w:r>
            <w:r>
              <w:rPr>
                <w:rFonts w:ascii="Helvetica Neue" w:cs="Arial Unicode MS" w:hAnsi="Helvetica Neue" w:eastAsia="Arial Unicode MS"/>
                <w:rtl w:val="0"/>
              </w:rPr>
              <w:t>vym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nit, za jak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:</w:t>
            </w:r>
          </w:p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</w:pP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Pros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í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me pr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̌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ilo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ž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te tak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:lang w:val="fr-FR"/>
          <w14:textFill>
            <w14:solidFill>
              <w14:srgbClr w14:val="E4833D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doklad o ko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upi nebo kopii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. Pozn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á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mky k vr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á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cen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í 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zbo</w:t>
      </w:r>
      <w:r>
        <w:rPr>
          <w:rFonts w:ascii="Times Roman" w:hAnsi="Times Roman" w:hint="default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>ží</w:t>
      </w:r>
      <w:r>
        <w:rPr>
          <w:rFonts w:ascii="Times Roman" w:hAnsi="Times Roman"/>
          <w:outline w:val="0"/>
          <w:color w:val="e4823c"/>
          <w:sz w:val="32"/>
          <w:szCs w:val="32"/>
          <w:rtl w:val="0"/>
          <w14:textFill>
            <w14:solidFill>
              <w14:srgbClr w14:val="E4833D"/>
            </w14:solidFill>
          </w14:textFill>
        </w:rPr>
        <w:t xml:space="preserve">: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32"/>
          <w:szCs w:val="32"/>
          <w:rtl w:val="0"/>
        </w:rPr>
        <w:t>V .............................. dne: ........................... Podpis:</w:t>
      </w:r>
      <w:r>
        <w:rPr>
          <w:rFonts w:ascii="Times Roman" w:hAnsi="Times Roman" w:hint="default"/>
          <w:sz w:val="32"/>
          <w:szCs w:val="32"/>
          <w:rtl w:val="0"/>
        </w:rPr>
        <w:t xml:space="preserve"> ……</w:t>
      </w:r>
      <w:r>
        <w:rPr>
          <w:rFonts w:ascii="Times Roman" w:hAnsi="Times Roman"/>
          <w:sz w:val="32"/>
          <w:szCs w:val="32"/>
          <w:rtl w:val="0"/>
        </w:rPr>
        <w:t>..</w:t>
      </w:r>
      <w:r>
        <w:rPr>
          <w:rFonts w:ascii="Times Roman" w:hAnsi="Times Roman" w:hint="default"/>
          <w:sz w:val="32"/>
          <w:szCs w:val="32"/>
          <w:rtl w:val="0"/>
        </w:rPr>
        <w:t>…</w:t>
      </w:r>
      <w:r>
        <w:rPr>
          <w:rFonts w:ascii="Times Roman" w:hAnsi="Times Roman"/>
          <w:sz w:val="32"/>
          <w:szCs w:val="32"/>
          <w:rtl w:val="0"/>
        </w:rPr>
        <w:t xml:space="preserve"> </w:t>
      </w: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